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5" w:rsidRPr="009E207B" w:rsidRDefault="009E207B" w:rsidP="0042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07B">
        <w:rPr>
          <w:rFonts w:ascii="Times New Roman" w:hAnsi="Times New Roman" w:cs="Times New Roman"/>
          <w:sz w:val="24"/>
          <w:szCs w:val="24"/>
        </w:rPr>
        <w:fldChar w:fldCharType="begin"/>
      </w:r>
      <w:r w:rsidRPr="009E207B">
        <w:rPr>
          <w:rFonts w:ascii="Times New Roman" w:hAnsi="Times New Roman" w:cs="Times New Roman"/>
          <w:sz w:val="24"/>
          <w:szCs w:val="24"/>
        </w:rPr>
        <w:instrText xml:space="preserve"> HYPERLINK "http://www.dagminobr.ru/documenty/informacionnie_pisma/pismo_061014061820_ot_06_fevralya_2020g" </w:instrText>
      </w:r>
      <w:r w:rsidRPr="009E207B">
        <w:rPr>
          <w:rFonts w:ascii="Times New Roman" w:hAnsi="Times New Roman" w:cs="Times New Roman"/>
          <w:sz w:val="24"/>
          <w:szCs w:val="24"/>
        </w:rPr>
        <w:fldChar w:fldCharType="separate"/>
      </w:r>
      <w:r w:rsidR="008532E7" w:rsidRPr="009E207B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Письмо № 9</w:t>
      </w:r>
      <w:r w:rsidRPr="009E207B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2</w:t>
      </w:r>
      <w:r w:rsidR="004206F5" w:rsidRPr="009E207B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 xml:space="preserve"> от </w:t>
      </w:r>
      <w:r w:rsidR="008532E7" w:rsidRPr="009E207B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 xml:space="preserve">10 </w:t>
      </w:r>
      <w:r w:rsidR="004206F5" w:rsidRPr="009E207B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февраля 2020г.</w:t>
      </w:r>
      <w:r w:rsidRPr="009E207B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fldChar w:fldCharType="end"/>
      </w:r>
    </w:p>
    <w:p w:rsidR="004206F5" w:rsidRPr="009E207B" w:rsidRDefault="004206F5" w:rsidP="004206F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bookmarkStart w:id="0" w:name="_GoBack"/>
      <w:r w:rsidRPr="009E207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 подборе детей в ФГБОУ МДЦ «Артек» с помощью АИС «Путевка»</w:t>
      </w:r>
    </w:p>
    <w:bookmarkEnd w:id="0"/>
    <w:p w:rsidR="004206F5" w:rsidRPr="009E207B" w:rsidRDefault="008532E7" w:rsidP="008532E7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                    Руководителям ОО</w:t>
      </w:r>
    </w:p>
    <w:p w:rsidR="004206F5" w:rsidRPr="009E207B" w:rsidRDefault="008532E7" w:rsidP="008532E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МКУ «Управление образования» в</w:t>
      </w:r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соответствии с производс</w:t>
      </w:r>
      <w:r w:rsid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твенной программой МДЦ «Артек» </w:t>
      </w:r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«О системе поощрения детей путевками в МДЦ «Артек» информируем о том, что в 2020 году подбор детей в ФГБОУ МДЦ «Артек» осуществляется с помощью автоматизированной информационной системы «Путевка» (далее - АИС «Путевка»).</w:t>
      </w:r>
    </w:p>
    <w:p w:rsidR="004206F5" w:rsidRPr="009E207B" w:rsidRDefault="004206F5" w:rsidP="00420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Руково</w:t>
      </w:r>
      <w:r w:rsidR="008532E7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дителям 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образовательных организаций</w:t>
      </w:r>
      <w:r w:rsidR="008532E7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необходимо:</w:t>
      </w:r>
    </w:p>
    <w:p w:rsidR="004206F5" w:rsidRPr="009E207B" w:rsidRDefault="008532E7" w:rsidP="00420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- </w:t>
      </w:r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ознакомить родителей (законных представителей) учащихся,  направляемых в ФГБОУ «МДЦ «Артек», с информацией о внедрении  автоматизированной информационной системы поощрения  на основе электронного портфолио (сайт </w:t>
      </w:r>
      <w:proofErr w:type="spellStart"/>
      <w:r w:rsidR="009E207B" w:rsidRPr="009E207B">
        <w:rPr>
          <w:rFonts w:ascii="Times New Roman" w:hAnsi="Times New Roman" w:cs="Times New Roman"/>
          <w:sz w:val="24"/>
          <w:szCs w:val="24"/>
        </w:rPr>
        <w:fldChar w:fldCharType="begin"/>
      </w:r>
      <w:r w:rsidR="009E207B" w:rsidRPr="009E207B">
        <w:rPr>
          <w:rFonts w:ascii="Times New Roman" w:hAnsi="Times New Roman" w:cs="Times New Roman"/>
          <w:sz w:val="24"/>
          <w:szCs w:val="24"/>
        </w:rPr>
        <w:instrText xml:space="preserve"> HYPERLINK "http://xn--80akpwk.xn--d1acj3b/accountartekplus/login?ReturnUrl=%2F" </w:instrText>
      </w:r>
      <w:r w:rsidR="009E207B" w:rsidRPr="009E207B">
        <w:rPr>
          <w:rFonts w:ascii="Times New Roman" w:hAnsi="Times New Roman" w:cs="Times New Roman"/>
          <w:sz w:val="24"/>
          <w:szCs w:val="24"/>
        </w:rPr>
        <w:fldChar w:fldCharType="separate"/>
      </w:r>
      <w:r w:rsidR="004206F5" w:rsidRPr="009E207B"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  <w:t>артек</w:t>
      </w:r>
      <w:proofErr w:type="spellEnd"/>
      <w:r w:rsidR="004206F5" w:rsidRPr="009E207B"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  <w:t>.</w:t>
      </w:r>
      <w:r w:rsidRPr="009E207B"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  <w:t xml:space="preserve"> </w:t>
      </w:r>
      <w:r w:rsidR="004206F5" w:rsidRPr="009E207B"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  <w:t>дети</w:t>
      </w:r>
      <w:r w:rsidR="009E207B" w:rsidRPr="009E207B"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  <w:fldChar w:fldCharType="end"/>
      </w:r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) и об ответственности в установленном законом порядке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за достоверность сведений,  представленных о ребенке в данной системе, и с инструкцией по использованию автоматизированной информационной системы «Путевка»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согласно приложению № 1 к настоящему письму;</w:t>
      </w:r>
    </w:p>
    <w:p w:rsidR="004206F5" w:rsidRPr="009E207B" w:rsidRDefault="008532E7" w:rsidP="004206F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- </w:t>
      </w:r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распространить информацию для ознакомления родителей (законных представителей), детей (11-17 лет) с инструкцией по использованию автоматизированной информационной системы «Путевка» (далее - АИС «Путевка» согласно приложению № 2 к настоящему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письму, а также размещенной на сайте </w:t>
      </w:r>
      <w:proofErr w:type="spellStart"/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артек</w:t>
      </w:r>
      <w:proofErr w:type="spellEnd"/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дети, </w:t>
      </w:r>
      <w:r w:rsid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и об обязательных действиях </w:t>
      </w:r>
      <w:proofErr w:type="gramStart"/>
      <w:r w:rsid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для </w:t>
      </w:r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включения</w:t>
      </w:r>
      <w:proofErr w:type="gramEnd"/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обучающегося в список кандидатов на поощрение путевкой в МДЦ «Артек». Регистрация в АИС «Путевка» осуществляется не позднее 25 дней до начала смены.</w:t>
      </w:r>
    </w:p>
    <w:p w:rsidR="004206F5" w:rsidRPr="009E207B" w:rsidRDefault="004206F5" w:rsidP="004206F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настоящее время открыта регистрация на все смены 2020 года. Информационно-разъяснительную работу о возможности участия детей в указанных сменах необходимо организовать с учетом сроков регистрации в системе АИС «Путевка».</w:t>
      </w:r>
    </w:p>
    <w:p w:rsidR="004206F5" w:rsidRPr="009E207B" w:rsidRDefault="004206F5" w:rsidP="004206F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Министерстве образования и науки Республики Дагестан создана Комиссия по подбору кандидатур детей и подростков для поощрения путевками. Комиссией все заявки, поступившие в АИС «Путевка», отслеживаются на достоверность и полноту представленных данных участника,</w:t>
      </w:r>
      <w:r w:rsidR="008532E7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зарегистрированного в системе АИС «Путевка».</w:t>
      </w:r>
      <w:r w:rsidR="008532E7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Конкурсная комиссия совместно с руководителями муниципальных органов управления образованием и образовательными организациями</w:t>
      </w:r>
      <w:r w:rsidR="008532E7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проводит дополнительную проверку кандидатов на поощрение путевкой на соответствие требованиям, предъявляемым МДЦ «Артек».</w:t>
      </w:r>
    </w:p>
    <w:p w:rsidR="004206F5" w:rsidRPr="009E207B" w:rsidRDefault="004206F5" w:rsidP="004206F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Министерство образования и науки Республики Дагестан</w:t>
      </w:r>
      <w:r w:rsidR="008532E7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необходимо направить списки кандидатур и портфолио на каждого участника, зарегистрированного и набравшего необходимое количество баллов.</w:t>
      </w:r>
      <w:r w:rsidR="008532E7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Пакет документов обучающихся, поощренных путевкой, формируется согласно приложению № 3 к настоящему письму.</w:t>
      </w:r>
    </w:p>
    <w:p w:rsidR="004206F5" w:rsidRPr="009E207B" w:rsidRDefault="004206F5" w:rsidP="004206F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Кроме того, необходимо разъяснить детям и их родителям (законным представителям), что при наличии заболевания из списка «Абсолютные противопоказания для направления в МДЦ «Артек» (приложение № 4) обучающийся не включается в список кандидатов на поощрение путевкой даже при наличии высокого рейтинга в АИС «Путевка».</w:t>
      </w:r>
    </w:p>
    <w:p w:rsidR="004206F5" w:rsidRPr="009E207B" w:rsidRDefault="004206F5" w:rsidP="004206F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4206F5" w:rsidRPr="009E207B" w:rsidRDefault="004206F5" w:rsidP="004206F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5" w:history="1">
        <w:r w:rsidRPr="009E207B">
          <w:rPr>
            <w:rFonts w:ascii="Times New Roman" w:eastAsia="Times New Roman" w:hAnsi="Times New Roman" w:cs="Times New Roman"/>
            <w:color w:val="00408F"/>
            <w:sz w:val="24"/>
            <w:szCs w:val="24"/>
            <w:lang w:eastAsia="ru-RU"/>
          </w:rPr>
          <w:t>на 9 л. в 1 экз.</w:t>
        </w:r>
      </w:hyperlink>
    </w:p>
    <w:p w:rsidR="004206F5" w:rsidRPr="009E207B" w:rsidRDefault="004206F5" w:rsidP="004206F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4206F5" w:rsidRDefault="008532E7" w:rsidP="008532E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Начальник УО</w:t>
      </w:r>
      <w:r w:rsidR="004206F5"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r w:rsidRPr="009E207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                                                             Х. Исаева</w:t>
      </w:r>
    </w:p>
    <w:p w:rsidR="009E207B" w:rsidRPr="009E207B" w:rsidRDefault="009E207B" w:rsidP="009E207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7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9E207B" w:rsidRPr="009E207B" w:rsidRDefault="009E207B" w:rsidP="009E2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7B">
        <w:rPr>
          <w:rFonts w:ascii="Times New Roman" w:hAnsi="Times New Roman" w:cs="Times New Roman"/>
          <w:b/>
          <w:sz w:val="24"/>
          <w:szCs w:val="24"/>
        </w:rPr>
        <w:t>Правила зачисления и отчисления обучающихся в/из</w:t>
      </w:r>
    </w:p>
    <w:p w:rsidR="009E207B" w:rsidRPr="009E207B" w:rsidRDefault="009E207B" w:rsidP="009E2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7B">
        <w:rPr>
          <w:rFonts w:ascii="Times New Roman" w:hAnsi="Times New Roman" w:cs="Times New Roman"/>
          <w:b/>
          <w:sz w:val="24"/>
          <w:szCs w:val="24"/>
        </w:rPr>
        <w:t>ФГБОУ «МДЦ «Артек»</w:t>
      </w:r>
    </w:p>
    <w:p w:rsidR="009E207B" w:rsidRPr="009E207B" w:rsidRDefault="009E207B" w:rsidP="009E2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07B" w:rsidRPr="009E207B" w:rsidRDefault="009E207B" w:rsidP="009E207B">
      <w:pPr>
        <w:pStyle w:val="1"/>
        <w:numPr>
          <w:ilvl w:val="0"/>
          <w:numId w:val="4"/>
        </w:numPr>
        <w:shd w:val="clear" w:color="auto" w:fill="FFFFFF"/>
        <w:suppressAutoHyphens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7B">
        <w:rPr>
          <w:rFonts w:ascii="Times New Roman" w:hAnsi="Times New Roman" w:cs="Times New Roman"/>
          <w:b/>
          <w:sz w:val="24"/>
          <w:szCs w:val="24"/>
        </w:rPr>
        <w:t>Общие требования.</w:t>
      </w:r>
    </w:p>
    <w:p w:rsidR="009E207B" w:rsidRPr="009E207B" w:rsidRDefault="009E207B" w:rsidP="009E207B">
      <w:pPr>
        <w:pStyle w:val="1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07B" w:rsidRPr="009E207B" w:rsidRDefault="009E207B" w:rsidP="009E207B">
      <w:pPr>
        <w:pStyle w:val="1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1.1. В ФГБОУ МДЦ «Артек» (далее – МДЦ «Артек», Центр) зачисляются Обучающиеся, осваивающие образовательные программы основного общего и среднего общего образования, образовательные программы среднего профессионального образования и образовательные программы высшего образования, занимающиеся по дополнительным общеобразовательным общеразвивающим программам:</w:t>
      </w:r>
    </w:p>
    <w:p w:rsidR="009E207B" w:rsidRPr="009E207B" w:rsidRDefault="009E207B" w:rsidP="009E207B">
      <w:pPr>
        <w:pStyle w:val="a6"/>
        <w:numPr>
          <w:ilvl w:val="0"/>
          <w:numId w:val="3"/>
        </w:numPr>
        <w:spacing w:before="0" w:beforeAutospacing="0" w:after="0" w:line="240" w:lineRule="auto"/>
        <w:ind w:left="0"/>
        <w:jc w:val="both"/>
        <w:rPr>
          <w:rFonts w:ascii="Times New Roman" w:hAnsi="Times New Roman"/>
        </w:rPr>
      </w:pPr>
      <w:r w:rsidRPr="009E207B">
        <w:rPr>
          <w:rFonts w:ascii="Times New Roman" w:hAnsi="Times New Roman"/>
        </w:rPr>
        <w:t>в летний период (июнь, июль, август) с 8 до 17 лет включительно, занимающиеся по дополнительным общеобразовательным общеразвивающим программам;</w:t>
      </w:r>
    </w:p>
    <w:p w:rsidR="009E207B" w:rsidRPr="009E207B" w:rsidRDefault="009E207B" w:rsidP="009E207B">
      <w:pPr>
        <w:pStyle w:val="1"/>
        <w:numPr>
          <w:ilvl w:val="0"/>
          <w:numId w:val="3"/>
        </w:numPr>
        <w:shd w:val="clear" w:color="auto" w:fill="FFFFFF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в учебный период – обучающиеся в 5-11 классах </w:t>
      </w:r>
      <w:r w:rsidRPr="009E207B">
        <w:rPr>
          <w:rFonts w:ascii="Times New Roman" w:hAnsi="Times New Roman" w:cs="Times New Roman"/>
          <w:color w:val="auto"/>
          <w:sz w:val="24"/>
          <w:szCs w:val="24"/>
        </w:rPr>
        <w:t>и осваивающие образовательные программы основного общего и среднего общего образования, занимающиеся по дополнительным общеобразовательным общеразвивающим программам</w:t>
      </w:r>
      <w:r w:rsidRPr="009E207B">
        <w:rPr>
          <w:rFonts w:ascii="Times New Roman" w:hAnsi="Times New Roman" w:cs="Times New Roman"/>
          <w:sz w:val="24"/>
          <w:szCs w:val="24"/>
        </w:rPr>
        <w:t>.</w:t>
      </w:r>
    </w:p>
    <w:p w:rsidR="009E207B" w:rsidRPr="009E207B" w:rsidRDefault="009E207B" w:rsidP="009E207B">
      <w:pPr>
        <w:pStyle w:val="1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Обучающимся, направляемым в МДЦ «Артек», до окончания смены не должно исполнится 18 лет.</w:t>
      </w:r>
    </w:p>
    <w:p w:rsidR="009E207B" w:rsidRPr="009E207B" w:rsidRDefault="009E207B" w:rsidP="009E207B">
      <w:pPr>
        <w:pStyle w:val="2"/>
        <w:tabs>
          <w:tab w:val="left" w:pos="3261"/>
        </w:tabs>
        <w:spacing w:line="240" w:lineRule="auto"/>
        <w:ind w:firstLine="709"/>
        <w:jc w:val="both"/>
        <w:rPr>
          <w:sz w:val="24"/>
          <w:szCs w:val="24"/>
        </w:rPr>
      </w:pPr>
      <w:r w:rsidRPr="009E207B">
        <w:rPr>
          <w:sz w:val="24"/>
          <w:szCs w:val="24"/>
        </w:rPr>
        <w:t>1.2. Обучающийся может направляться в МДЦ «Артек» не чаще одного раза в календарный год, независимо от направления квоты: региональной, тематической, специальной, а также на платной основе.</w:t>
      </w:r>
    </w:p>
    <w:p w:rsidR="009E207B" w:rsidRPr="009E207B" w:rsidRDefault="009E207B" w:rsidP="009E207B">
      <w:pPr>
        <w:tabs>
          <w:tab w:val="left" w:pos="3030"/>
          <w:tab w:val="center" w:pos="46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1.3. В МДЦ «Артек» направляются дети, соответствующие группам здоровья 1-2-3-4 при условии самостоятельного обслуживания, передвижения, компенсированного состояния со стороны всех органов и систем,  не нуждающиеся в специальных </w:t>
      </w:r>
      <w:proofErr w:type="spellStart"/>
      <w:r w:rsidRPr="009E207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E207B">
        <w:rPr>
          <w:rFonts w:ascii="Times New Roman" w:hAnsi="Times New Roman" w:cs="Times New Roman"/>
          <w:sz w:val="24"/>
          <w:szCs w:val="24"/>
        </w:rPr>
        <w:t xml:space="preserve"> – терапевтических условиях (диета, специальный режим, лечебное назначение по поддерживающей терапии) и не имеющие противопоказания для активного отдыха (с детальной информацией о медицинских требованиях можно ознакомиться на официальном сайте МДЦ «Артек» (</w:t>
      </w:r>
      <w:hyperlink r:id="rId6" w:history="1">
        <w:r w:rsidRPr="009E207B">
          <w:rPr>
            <w:rStyle w:val="a5"/>
            <w:rFonts w:ascii="Times New Roman" w:hAnsi="Times New Roman" w:cs="Times New Roman"/>
            <w:sz w:val="24"/>
            <w:szCs w:val="24"/>
          </w:rPr>
          <w:t>http://artek.org/informaciya-dlya-roditelyay/medicinskie-trebovaniya/</w:t>
        </w:r>
      </w:hyperlink>
      <w:r w:rsidRPr="009E207B">
        <w:rPr>
          <w:rFonts w:ascii="Times New Roman" w:hAnsi="Times New Roman" w:cs="Times New Roman"/>
          <w:sz w:val="24"/>
          <w:szCs w:val="24"/>
        </w:rPr>
        <w:t>).</w:t>
      </w:r>
    </w:p>
    <w:p w:rsidR="009E207B" w:rsidRPr="009E207B" w:rsidRDefault="009E207B" w:rsidP="009E207B">
      <w:pPr>
        <w:tabs>
          <w:tab w:val="left" w:pos="3030"/>
          <w:tab w:val="center" w:pos="4677"/>
        </w:tabs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7B">
        <w:rPr>
          <w:rFonts w:ascii="Times New Roman" w:hAnsi="Times New Roman" w:cs="Times New Roman"/>
          <w:b/>
          <w:sz w:val="24"/>
          <w:szCs w:val="24"/>
        </w:rPr>
        <w:t>2. Правила отбора и направления детей в ФГБОУ «МДЦ «Артек»</w:t>
      </w:r>
    </w:p>
    <w:p w:rsidR="009E207B" w:rsidRPr="009E207B" w:rsidRDefault="009E207B" w:rsidP="009E207B">
      <w:pPr>
        <w:pStyle w:val="a3"/>
        <w:spacing w:line="240" w:lineRule="auto"/>
        <w:ind w:firstLine="706"/>
        <w:rPr>
          <w:lang w:eastAsia="en-US"/>
        </w:rPr>
      </w:pPr>
      <w:r w:rsidRPr="009E207B">
        <w:rPr>
          <w:rFonts w:eastAsia="Times New Roman"/>
        </w:rPr>
        <w:t>2.1. От</w:t>
      </w:r>
      <w:r w:rsidRPr="009E207B">
        <w:t>бор и направление детей в МДЦ «Артек» осуществляется исключительно посредством автоматизированной информационной системы «Путевка» на основании рейтинга достижений детей – грамот, дипломов, сертификатов и т.д. (</w:t>
      </w:r>
      <w:r w:rsidRPr="009E207B">
        <w:rPr>
          <w:lang w:eastAsia="en-US"/>
        </w:rPr>
        <w:t xml:space="preserve">сайт </w:t>
      </w:r>
      <w:hyperlink w:history="1">
        <w:proofErr w:type="spellStart"/>
        <w:r w:rsidRPr="009E207B">
          <w:rPr>
            <w:u w:val="single"/>
            <w:lang w:eastAsia="en-US"/>
          </w:rPr>
          <w:t>артек.дети</w:t>
        </w:r>
        <w:proofErr w:type="spellEnd"/>
      </w:hyperlink>
      <w:r w:rsidRPr="009E207B">
        <w:rPr>
          <w:lang w:eastAsia="en-US"/>
        </w:rPr>
        <w:t xml:space="preserve">). Направляющая сторона несет ответственность за проверку наличия достоверных достижений у детей, подобранных системой с наивысшим рейтингом.  </w:t>
      </w:r>
    </w:p>
    <w:p w:rsidR="009E207B" w:rsidRPr="009E207B" w:rsidRDefault="009E207B" w:rsidP="009E207B">
      <w:pPr>
        <w:pStyle w:val="a3"/>
        <w:spacing w:line="240" w:lineRule="auto"/>
        <w:ind w:firstLine="706"/>
        <w:rPr>
          <w:lang w:eastAsia="en-US"/>
        </w:rPr>
      </w:pPr>
      <w:r w:rsidRPr="009E207B">
        <w:rPr>
          <w:lang w:eastAsia="en-US"/>
        </w:rPr>
        <w:t>2.2. Распределение детей по лагерям происходит автоматически посредством АИС «Путевка», право выбора лагеря и перевода из лагеря в лагерь Обучающегося не предусмотрено.</w:t>
      </w:r>
    </w:p>
    <w:p w:rsidR="009E207B" w:rsidRPr="009E207B" w:rsidRDefault="009E207B" w:rsidP="009E207B">
      <w:pPr>
        <w:pStyle w:val="a3"/>
        <w:spacing w:line="240" w:lineRule="auto"/>
        <w:ind w:firstLine="706"/>
        <w:rPr>
          <w:lang w:eastAsia="en-US"/>
        </w:rPr>
      </w:pPr>
      <w:r w:rsidRPr="009E207B">
        <w:rPr>
          <w:lang w:eastAsia="en-US"/>
        </w:rPr>
        <w:t xml:space="preserve">2.3. Обучающийся зачисляется в МДЦ «Артек» сроком на 21 день на текущую смену и отчисляется по окончании смены. Зачисление и отчисление Обучающихся оформляется локальными актами Центра. Отчисление Обучающихся, выбывающих досрочно из МДЦ «Артек», оформляется на основании заявления от родителей (законных представителей) с указанием причины досрочного отъезда. </w:t>
      </w:r>
    </w:p>
    <w:p w:rsidR="009E207B" w:rsidRPr="009E207B" w:rsidRDefault="009E207B" w:rsidP="009E207B">
      <w:pPr>
        <w:pStyle w:val="a3"/>
        <w:spacing w:line="240" w:lineRule="auto"/>
        <w:ind w:firstLine="706"/>
        <w:rPr>
          <w:lang w:eastAsia="en-US"/>
        </w:rPr>
      </w:pPr>
      <w:r w:rsidRPr="009E207B">
        <w:rPr>
          <w:lang w:eastAsia="en-US"/>
        </w:rPr>
        <w:t>2.4. Обучающийся зачисляется в МДЦ «Артек» на основании обязательного пакета документов: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ребенка; по достижению ребенком 14 летнего возраста – копия паспорта ребенка (разворот с фотографией, разворот с местом регистрации); 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от родителя (законного представителя ребенка) о приеме на обучение в ФГБОУ «МДЦ «Артек»; 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заявление от </w:t>
      </w:r>
      <w:proofErr w:type="gramStart"/>
      <w:r w:rsidRPr="009E207B">
        <w:rPr>
          <w:rFonts w:ascii="Times New Roman" w:hAnsi="Times New Roman" w:cs="Times New Roman"/>
          <w:sz w:val="24"/>
          <w:szCs w:val="24"/>
        </w:rPr>
        <w:t>родителя(</w:t>
      </w:r>
      <w:proofErr w:type="gramEnd"/>
      <w:r w:rsidRPr="009E207B">
        <w:rPr>
          <w:rFonts w:ascii="Times New Roman" w:hAnsi="Times New Roman" w:cs="Times New Roman"/>
          <w:sz w:val="24"/>
          <w:szCs w:val="24"/>
        </w:rPr>
        <w:t>законного представителя ребенка) на участие ребенка в активных видах деятельности;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согласие о соблюдении </w:t>
      </w:r>
      <w:proofErr w:type="gramStart"/>
      <w:r w:rsidRPr="009E207B">
        <w:rPr>
          <w:rFonts w:ascii="Times New Roman" w:hAnsi="Times New Roman" w:cs="Times New Roman"/>
          <w:sz w:val="24"/>
          <w:szCs w:val="24"/>
        </w:rPr>
        <w:t>Правил пребывания</w:t>
      </w:r>
      <w:proofErr w:type="gramEnd"/>
      <w:r w:rsidRPr="009E207B">
        <w:rPr>
          <w:rFonts w:ascii="Times New Roman" w:hAnsi="Times New Roman" w:cs="Times New Roman"/>
          <w:sz w:val="24"/>
          <w:szCs w:val="24"/>
        </w:rPr>
        <w:t xml:space="preserve"> обучающихся в ФГБОУ «МДЦ «Артек»;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добровольное согласие на осмотр личных вещей;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справка из учебного учреждения, подтверждающая достоверность информации о классе обучения;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заполненная анкета «Форма №5» в одном экземпляре (для предоставления в УМВД России по г. Ялта).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копия полиса обязательного медицинского страхования ребенка: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медицинская карта установленного образца, оформленная в лечебно-профилактическом учреждении по месту жительства ребенка не более чем за 10 дней до отъезда ребенка в МДЦ «Артек» (бланк размещен на сайте МДЦ «Артек» </w:t>
      </w:r>
      <w:hyperlink r:id="rId7" w:history="1">
        <w:r w:rsidRPr="009E207B">
          <w:rPr>
            <w:rFonts w:ascii="Times New Roman" w:hAnsi="Times New Roman" w:cs="Times New Roman"/>
            <w:sz w:val="24"/>
            <w:szCs w:val="24"/>
          </w:rPr>
          <w:t>www.artek.org</w:t>
        </w:r>
      </w:hyperlink>
      <w:r w:rsidRPr="009E207B">
        <w:rPr>
          <w:rFonts w:ascii="Times New Roman" w:hAnsi="Times New Roman" w:cs="Times New Roman"/>
          <w:sz w:val="24"/>
          <w:szCs w:val="24"/>
        </w:rPr>
        <w:t xml:space="preserve"> 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его направлению в Центр;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справка о санитарно-эпидемиологическом окружении, выданная не ранее, чем за три дня до выезда в МДЦ «Артек»;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(либо 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помощи);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согласие на госпитализацию несовершеннолетнего по медицинским показаниям в медицинскую организацию, находящуюся за пределами Центра (</w:t>
      </w:r>
      <w:proofErr w:type="spellStart"/>
      <w:r w:rsidRPr="009E207B">
        <w:rPr>
          <w:rFonts w:ascii="Times New Roman" w:hAnsi="Times New Roman" w:cs="Times New Roman"/>
          <w:sz w:val="24"/>
          <w:szCs w:val="24"/>
        </w:rPr>
        <w:t>илиОтказ</w:t>
      </w:r>
      <w:proofErr w:type="spellEnd"/>
      <w:r w:rsidRPr="009E207B">
        <w:rPr>
          <w:rFonts w:ascii="Times New Roman" w:hAnsi="Times New Roman" w:cs="Times New Roman"/>
          <w:sz w:val="24"/>
          <w:szCs w:val="24"/>
        </w:rPr>
        <w:t xml:space="preserve"> от госпитализации несовершеннолетнего по медицинским показаниям в медицинскую организацию, находящуюся за пределами Центра);</w:t>
      </w:r>
    </w:p>
    <w:p w:rsidR="009E207B" w:rsidRPr="009E207B" w:rsidRDefault="009E207B" w:rsidP="009E207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в период с ноября по апрель ребёнок обязан быть привитым против гриппа, а с апреля по ноябрь – против клещевого энцефалита. В случае отсутствия данных прививок необходимо </w:t>
      </w:r>
      <w:hyperlink r:id="rId8" w:history="1">
        <w:r w:rsidRPr="009E207B">
          <w:rPr>
            <w:rFonts w:ascii="Times New Roman" w:hAnsi="Times New Roman" w:cs="Times New Roman"/>
            <w:sz w:val="24"/>
            <w:szCs w:val="24"/>
          </w:rPr>
          <w:t>оформить отказ</w:t>
        </w:r>
      </w:hyperlink>
      <w:r w:rsidRPr="009E207B">
        <w:rPr>
          <w:rFonts w:ascii="Times New Roman" w:hAnsi="Times New Roman" w:cs="Times New Roman"/>
          <w:sz w:val="24"/>
          <w:szCs w:val="24"/>
        </w:rPr>
        <w:t xml:space="preserve"> согласно Приказу </w:t>
      </w:r>
      <w:proofErr w:type="spellStart"/>
      <w:r w:rsidRPr="009E207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E207B">
        <w:rPr>
          <w:rFonts w:ascii="Times New Roman" w:hAnsi="Times New Roman" w:cs="Times New Roman"/>
          <w:sz w:val="24"/>
          <w:szCs w:val="24"/>
        </w:rPr>
        <w:t xml:space="preserve"> Российской Федерации №19Н 2009 г.).</w:t>
      </w:r>
    </w:p>
    <w:p w:rsidR="009E207B" w:rsidRPr="009E207B" w:rsidRDefault="009E207B" w:rsidP="009E207B">
      <w:pPr>
        <w:pStyle w:val="a3"/>
        <w:spacing w:line="240" w:lineRule="auto"/>
        <w:ind w:firstLine="706"/>
      </w:pPr>
      <w:r w:rsidRPr="009E207B">
        <w:t xml:space="preserve">Образцы бланков документов размещены на сайте </w:t>
      </w:r>
      <w:hyperlink r:id="rId9" w:history="1">
        <w:r w:rsidRPr="009E207B">
          <w:rPr>
            <w:snapToGrid w:val="0"/>
            <w:u w:val="single"/>
          </w:rPr>
          <w:t>www.artek.org</w:t>
        </w:r>
      </w:hyperlink>
      <w:r w:rsidRPr="009E207B">
        <w:t xml:space="preserve"> в разделе «Информация для родителей», «Документы в «Артек». </w:t>
      </w:r>
    </w:p>
    <w:p w:rsidR="009E207B" w:rsidRPr="009E207B" w:rsidRDefault="009E207B" w:rsidP="009E207B">
      <w:pPr>
        <w:pStyle w:val="a3"/>
        <w:spacing w:line="240" w:lineRule="auto"/>
        <w:ind w:firstLine="706"/>
      </w:pPr>
      <w:r w:rsidRPr="009E207B">
        <w:t>2.5. Скан-копии всех вышеперечисленных документов должны быть обязательно загружены в личном кабинете ребенка в автоматизированной информационной системе «Путевка» (далее – АИС «Путевка»).</w:t>
      </w:r>
    </w:p>
    <w:p w:rsidR="009E207B" w:rsidRPr="009E207B" w:rsidRDefault="009E207B" w:rsidP="009E207B">
      <w:pPr>
        <w:pStyle w:val="a3"/>
        <w:widowControl w:val="0"/>
        <w:numPr>
          <w:ilvl w:val="0"/>
          <w:numId w:val="6"/>
        </w:numPr>
        <w:suppressAutoHyphens/>
        <w:spacing w:line="240" w:lineRule="auto"/>
        <w:ind w:left="0" w:hanging="426"/>
        <w:jc w:val="center"/>
        <w:rPr>
          <w:b/>
        </w:rPr>
      </w:pPr>
      <w:r w:rsidRPr="009E207B">
        <w:rPr>
          <w:b/>
        </w:rPr>
        <w:t>Ответственность</w:t>
      </w:r>
    </w:p>
    <w:p w:rsidR="009E207B" w:rsidRPr="009E207B" w:rsidRDefault="009E207B" w:rsidP="009E207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07B">
        <w:rPr>
          <w:rFonts w:ascii="Times New Roman" w:hAnsi="Times New Roman" w:cs="Times New Roman"/>
          <w:snapToGrid w:val="0"/>
          <w:sz w:val="24"/>
          <w:szCs w:val="24"/>
        </w:rPr>
        <w:t xml:space="preserve">3.1. В МДЦ «Артек» не принимаются и подлежат возвращению к месту </w:t>
      </w:r>
      <w:r w:rsidRPr="009E207B">
        <w:rPr>
          <w:rFonts w:ascii="Times New Roman" w:hAnsi="Times New Roman" w:cs="Times New Roman"/>
          <w:color w:val="000000"/>
          <w:sz w:val="24"/>
          <w:szCs w:val="24"/>
        </w:rPr>
        <w:t>постоянного проживания за счет организаций, ответственных за направление детей в МДЦ «Артек» либо родителей (законных представителей):</w:t>
      </w:r>
    </w:p>
    <w:p w:rsidR="009E207B" w:rsidRPr="009E207B" w:rsidRDefault="009E207B" w:rsidP="009E207B">
      <w:pPr>
        <w:pStyle w:val="a6"/>
        <w:numPr>
          <w:ilvl w:val="0"/>
          <w:numId w:val="5"/>
        </w:numPr>
        <w:shd w:val="clear" w:color="auto" w:fill="auto"/>
        <w:spacing w:before="0" w:beforeAutospacing="0" w:after="0" w:line="240" w:lineRule="auto"/>
        <w:ind w:left="0" w:firstLine="556"/>
        <w:jc w:val="both"/>
        <w:rPr>
          <w:rFonts w:ascii="Times New Roman" w:hAnsi="Times New Roman"/>
          <w:snapToGrid w:val="0"/>
        </w:rPr>
      </w:pPr>
      <w:r w:rsidRPr="009E207B">
        <w:rPr>
          <w:rFonts w:ascii="Times New Roman" w:hAnsi="Times New Roman"/>
          <w:snapToGrid w:val="0"/>
        </w:rPr>
        <w:t>дети, у которых отсутствует в личном кабинете АИС «Путевка» заявка на смену со статусом «Оформлена»;</w:t>
      </w:r>
    </w:p>
    <w:p w:rsidR="009E207B" w:rsidRPr="009E207B" w:rsidRDefault="009E207B" w:rsidP="009E20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E207B">
        <w:rPr>
          <w:rFonts w:ascii="Times New Roman" w:hAnsi="Times New Roman" w:cs="Times New Roman"/>
          <w:snapToGrid w:val="0"/>
          <w:sz w:val="24"/>
          <w:szCs w:val="24"/>
        </w:rPr>
        <w:t>дети, у которых отсутствуют скан-копии документов в личном кабинете АИС «Путевка»;</w:t>
      </w:r>
    </w:p>
    <w:p w:rsidR="009E207B" w:rsidRPr="009E207B" w:rsidRDefault="009E207B" w:rsidP="009E20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E207B">
        <w:rPr>
          <w:rFonts w:ascii="Times New Roman" w:hAnsi="Times New Roman" w:cs="Times New Roman"/>
          <w:snapToGrid w:val="0"/>
          <w:sz w:val="24"/>
          <w:szCs w:val="24"/>
        </w:rPr>
        <w:t xml:space="preserve">дети, у которых отсутствуют документы при заезде в МДЦ «Артек»; </w:t>
      </w:r>
    </w:p>
    <w:p w:rsidR="009E207B" w:rsidRPr="009E207B" w:rsidRDefault="009E207B" w:rsidP="009E20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E207B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дети, не соответствующие возрастным критериям; </w:t>
      </w:r>
    </w:p>
    <w:p w:rsidR="009E207B" w:rsidRPr="009E207B" w:rsidRDefault="009E207B" w:rsidP="009E20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E207B">
        <w:rPr>
          <w:rFonts w:ascii="Times New Roman" w:hAnsi="Times New Roman" w:cs="Times New Roman"/>
          <w:snapToGrid w:val="0"/>
          <w:sz w:val="24"/>
          <w:szCs w:val="24"/>
        </w:rPr>
        <w:t xml:space="preserve">дети, имеющие медицинские противопоказания для пребывания в МДЦ «Артек» (перечень противопоказаний для направления в МДЦ «Артек» размещен на сайте </w:t>
      </w:r>
      <w:hyperlink r:id="rId10" w:history="1">
        <w:r w:rsidRPr="009E207B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www.artek.org</w:t>
        </w:r>
      </w:hyperlink>
      <w:r w:rsidRPr="009E207B">
        <w:rPr>
          <w:rFonts w:ascii="Times New Roman" w:hAnsi="Times New Roman" w:cs="Times New Roman"/>
          <w:snapToGrid w:val="0"/>
          <w:sz w:val="24"/>
          <w:szCs w:val="24"/>
        </w:rPr>
        <w:t xml:space="preserve"> в разделе «Информация для родителей», «Медицинские требования») </w:t>
      </w:r>
      <w:r w:rsidRPr="009E207B">
        <w:rPr>
          <w:rFonts w:ascii="Times New Roman" w:hAnsi="Times New Roman" w:cs="Times New Roman"/>
          <w:color w:val="000000"/>
          <w:sz w:val="24"/>
          <w:szCs w:val="24"/>
        </w:rPr>
        <w:t xml:space="preserve">либо предоставившие </w:t>
      </w:r>
      <w:r w:rsidRPr="009E207B">
        <w:rPr>
          <w:rFonts w:ascii="Times New Roman" w:hAnsi="Times New Roman" w:cs="Times New Roman"/>
          <w:sz w:val="24"/>
          <w:szCs w:val="24"/>
        </w:rPr>
        <w:t>недостоверные сведения о состоянии здоровья</w:t>
      </w:r>
      <w:r w:rsidRPr="009E207B">
        <w:rPr>
          <w:rFonts w:ascii="Times New Roman" w:hAnsi="Times New Roman" w:cs="Times New Roman"/>
          <w:snapToGrid w:val="0"/>
          <w:sz w:val="24"/>
          <w:szCs w:val="24"/>
        </w:rPr>
        <w:t xml:space="preserve">; </w:t>
      </w:r>
    </w:p>
    <w:p w:rsidR="009E207B" w:rsidRPr="009E207B" w:rsidRDefault="009E207B" w:rsidP="009E20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E207B">
        <w:rPr>
          <w:rFonts w:ascii="Times New Roman" w:hAnsi="Times New Roman" w:cs="Times New Roman"/>
          <w:snapToGrid w:val="0"/>
          <w:sz w:val="24"/>
          <w:szCs w:val="24"/>
        </w:rPr>
        <w:t>дети с любыми формами педикулеза.</w:t>
      </w:r>
    </w:p>
    <w:p w:rsidR="009E207B" w:rsidRPr="009E207B" w:rsidRDefault="009E207B" w:rsidP="009E2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3.2. При выявлении факта предоставления недостоверной информации об обучающемся или недостоверных сведений о состоянии здоровья обучающегося, ребенок подлежит направлению к месту жительства за счет Направляющей стороны (сопровождающих лиц или родителей).</w:t>
      </w:r>
    </w:p>
    <w:p w:rsidR="009E207B" w:rsidRPr="009E207B" w:rsidRDefault="009E207B" w:rsidP="009E207B">
      <w:pPr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7B">
        <w:rPr>
          <w:rFonts w:ascii="Times New Roman" w:hAnsi="Times New Roman" w:cs="Times New Roman"/>
          <w:b/>
          <w:sz w:val="24"/>
          <w:szCs w:val="24"/>
        </w:rPr>
        <w:t>4. Требования к организации заезда и отъезда детей</w:t>
      </w:r>
    </w:p>
    <w:p w:rsidR="009E207B" w:rsidRPr="009E207B" w:rsidRDefault="009E207B" w:rsidP="009E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4.1. МДЦ «Артек» принимает детей строго в дни заезда и отъезда, согласно срокам, утвержденным Программой комплектования Центра и Планом-графиком смен на текущий год. Для организации встречи и отправления детей не позднее 10 (десяти) календарных дней до начала смены в личном кабинете каждого ребенка в заявке должна быть заполнена вкладка «Трансфер». МДЦ «Артек» не гарантирует своевременную встречу и отправку детей в случае отсутствия данной информации. </w:t>
      </w:r>
    </w:p>
    <w:p w:rsidR="009E207B" w:rsidRPr="009E207B" w:rsidRDefault="009E207B" w:rsidP="009E2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4.2. Проезд детей от места проживания до г. Симферополя и обратно осуществляется за счет средств направляющей стороны или родителей/законных представителей.</w:t>
      </w:r>
    </w:p>
    <w:p w:rsidR="009E207B" w:rsidRPr="009E207B" w:rsidRDefault="009E207B" w:rsidP="009E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4.3. Направляющая сторона обязуется довести до сведения родителей (законных представителей) ребенка информацию о продолжительности смены – 21 (двадцать один) календарный день, расчетное время – 00:00 часов. </w:t>
      </w:r>
    </w:p>
    <w:p w:rsidR="009E207B" w:rsidRPr="009E207B" w:rsidRDefault="009E207B" w:rsidP="009E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4.3.1. Дети, прибывающие в МДЦ «Артек» в первый(второй) день заезда, убывают из МДЦ «Артек» в первый(второй) день отъезда соответственно. </w:t>
      </w:r>
    </w:p>
    <w:p w:rsidR="009E207B" w:rsidRPr="009E207B" w:rsidRDefault="009E207B" w:rsidP="009E2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4.3.2. День заезда и отъезда детей считаются днями пребывания в МДЦ «Артек» (официальный сайт http://artek.org/ в разделе «Информация для родителей» – «Заезд/отъезд детей»).</w:t>
      </w:r>
    </w:p>
    <w:p w:rsidR="009E207B" w:rsidRPr="009E207B" w:rsidRDefault="009E207B" w:rsidP="009E2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4.3.3. Если ребенок пребывает более 21 дня в Центре, родители/законные представители обязаны оплатить дополнительный день нахождения в лагере ФГБОУ «МДЦ «Артек».</w:t>
      </w:r>
    </w:p>
    <w:p w:rsidR="009E207B" w:rsidRPr="009E207B" w:rsidRDefault="009E207B" w:rsidP="009E2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4.3.4. Прием детей в Центр осуществляется на базе-гостинице ФГБОУ «МДЦ «Артек», расположенной по адресу: Республика Крым, г. Симферополь, ул. Гагарина 5.</w:t>
      </w:r>
    </w:p>
    <w:p w:rsidR="009E207B" w:rsidRPr="009E207B" w:rsidRDefault="009E207B" w:rsidP="009E207B">
      <w:pPr>
        <w:pStyle w:val="a6"/>
        <w:spacing w:before="0" w:beforeAutospacing="0" w:after="0" w:line="240" w:lineRule="auto"/>
        <w:ind w:left="0" w:firstLine="708"/>
        <w:jc w:val="both"/>
        <w:rPr>
          <w:rFonts w:ascii="Times New Roman" w:hAnsi="Times New Roman"/>
        </w:rPr>
      </w:pPr>
      <w:r w:rsidRPr="009E207B">
        <w:rPr>
          <w:rFonts w:ascii="Times New Roman" w:hAnsi="Times New Roman"/>
        </w:rPr>
        <w:t>4.4. Сопровождающие, которые назначаются приказом Направляющей стороны, несут полную ответственность за обеспечение детей питанием во время следования в Центр, за жизнь и здоровье детей до момента их передачи сотрудникам Центра на базе – гостинице в г. Симферополь после прохождения медицинского осмотра и сдачи документов. Дети, которые прибывают/убывают в/из Центр не в составе организованной группы, должны прибывать/убывать в сопровождении родителей (лиц их заменяющих). Если ребенок прибывает самостоятельно без сопровождения взрослых, Центр не несет ответственности за жизнь и здоровье ребенка до момента прохождения всех процедур приема в Центр (медицинский осмотр и прием документов).</w:t>
      </w:r>
    </w:p>
    <w:p w:rsidR="009E207B" w:rsidRPr="009E207B" w:rsidRDefault="009E207B" w:rsidP="009E207B">
      <w:pPr>
        <w:tabs>
          <w:tab w:val="left" w:pos="3030"/>
          <w:tab w:val="center" w:pos="46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4.5. Органы исполнительной власти субъектов Российской Федерации, организации (партнеры), уполномоченные вести работу по подбору и направлению детей в МДЦ </w:t>
      </w:r>
      <w:r w:rsidRPr="009E207B">
        <w:rPr>
          <w:rFonts w:ascii="Times New Roman" w:hAnsi="Times New Roman" w:cs="Times New Roman"/>
          <w:sz w:val="24"/>
          <w:szCs w:val="24"/>
        </w:rPr>
        <w:lastRenderedPageBreak/>
        <w:t>«Артек», их должностные лица, а также родители (законные представители) несут ответственность за соблюдение данных Правил.</w:t>
      </w:r>
    </w:p>
    <w:p w:rsidR="009E207B" w:rsidRPr="009E207B" w:rsidRDefault="009E207B" w:rsidP="009E207B">
      <w:pPr>
        <w:tabs>
          <w:tab w:val="left" w:pos="3030"/>
          <w:tab w:val="center" w:pos="4677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Годовой план распределения путевок в МДЦ </w:t>
      </w:r>
      <w:r w:rsidRPr="009E20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«Артек»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402"/>
        <w:gridCol w:w="2410"/>
      </w:tblGrid>
      <w:tr w:rsidR="009E207B" w:rsidRPr="009E207B" w:rsidTr="00F719FE">
        <w:trPr>
          <w:trHeight w:val="1208"/>
        </w:trPr>
        <w:tc>
          <w:tcPr>
            <w:tcW w:w="993" w:type="dxa"/>
            <w:vAlign w:val="center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b/>
                <w:sz w:val="24"/>
                <w:szCs w:val="24"/>
              </w:rPr>
              <w:t>№ смены</w:t>
            </w:r>
          </w:p>
        </w:tc>
        <w:tc>
          <w:tcPr>
            <w:tcW w:w="3260" w:type="dxa"/>
            <w:vAlign w:val="center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vAlign w:val="center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смены</w:t>
            </w:r>
          </w:p>
        </w:tc>
        <w:tc>
          <w:tcPr>
            <w:tcW w:w="2410" w:type="dxa"/>
            <w:vAlign w:val="center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предоставляемых услуг</w:t>
            </w:r>
          </w:p>
        </w:tc>
      </w:tr>
      <w:tr w:rsidR="009E207B" w:rsidRPr="009E207B" w:rsidTr="00F719FE">
        <w:trPr>
          <w:trHeight w:val="515"/>
        </w:trPr>
        <w:tc>
          <w:tcPr>
            <w:tcW w:w="10065" w:type="dxa"/>
            <w:gridSpan w:val="4"/>
            <w:vAlign w:val="center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МДЦ  «Артек»</w:t>
            </w:r>
          </w:p>
        </w:tc>
      </w:tr>
      <w:tr w:rsidR="009E207B" w:rsidRPr="009E207B" w:rsidTr="00F719FE">
        <w:trPr>
          <w:trHeight w:val="483"/>
        </w:trPr>
        <w:tc>
          <w:tcPr>
            <w:tcW w:w="993" w:type="dxa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09-10.03 по 29-30.03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07B" w:rsidRPr="009E207B" w:rsidTr="00F719FE">
        <w:trPr>
          <w:trHeight w:val="240"/>
        </w:trPr>
        <w:tc>
          <w:tcPr>
            <w:tcW w:w="993" w:type="dxa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02-03.04 по 22-23.04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07B" w:rsidRPr="009E207B" w:rsidTr="00F719FE">
        <w:trPr>
          <w:trHeight w:val="240"/>
        </w:trPr>
        <w:tc>
          <w:tcPr>
            <w:tcW w:w="993" w:type="dxa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30.04-01.05 по 20-21.05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07B" w:rsidRPr="009E207B" w:rsidTr="00F719FE">
        <w:trPr>
          <w:trHeight w:val="483"/>
        </w:trPr>
        <w:tc>
          <w:tcPr>
            <w:tcW w:w="993" w:type="dxa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28-29.05 по 17-18.06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07B" w:rsidRPr="009E207B" w:rsidTr="00F719FE">
        <w:trPr>
          <w:trHeight w:val="240"/>
        </w:trPr>
        <w:tc>
          <w:tcPr>
            <w:tcW w:w="993" w:type="dxa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21-22.06 по 11-12.07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07B" w:rsidRPr="009E207B" w:rsidTr="00F719FE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15-16.07 по 04-05.08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207B" w:rsidRPr="009E207B" w:rsidTr="00F719FE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08-09.08 по 28-29.08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07B" w:rsidRPr="009E207B" w:rsidTr="00F719FE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01-02.09 по 21-22.09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07B" w:rsidRPr="009E207B" w:rsidTr="00F719FE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25-26.09 по 15-16.10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07B" w:rsidRPr="009E207B" w:rsidTr="00F719FE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19-20.10 по 08-09.11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07B" w:rsidRPr="009E207B" w:rsidTr="00F719FE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12-13.11 по 02-03.12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07B" w:rsidRPr="009E207B" w:rsidTr="00F719FE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06-07.12 по 26-27.12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E207B" w:rsidRPr="009E207B" w:rsidTr="00F719FE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с 29-30.12.2020 по 18-19.01.2021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07B" w:rsidRPr="009E207B" w:rsidRDefault="009E207B" w:rsidP="00F719F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9E207B" w:rsidRPr="009E207B" w:rsidRDefault="009E207B" w:rsidP="009E207B">
      <w:pPr>
        <w:tabs>
          <w:tab w:val="left" w:pos="3030"/>
          <w:tab w:val="center" w:pos="46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207B" w:rsidRPr="009E207B" w:rsidRDefault="009E207B" w:rsidP="009E20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207B" w:rsidRPr="009E207B" w:rsidRDefault="009E207B" w:rsidP="009E20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207B" w:rsidRPr="009E207B" w:rsidRDefault="009E207B" w:rsidP="009E20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207B" w:rsidRPr="009E207B" w:rsidRDefault="009E207B" w:rsidP="009E20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207B" w:rsidRPr="009E207B" w:rsidRDefault="009E207B" w:rsidP="009E20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207B" w:rsidRPr="009E207B" w:rsidRDefault="009E207B" w:rsidP="009E20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207B" w:rsidRPr="009E207B" w:rsidRDefault="009E207B" w:rsidP="009E207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7B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9E207B" w:rsidRPr="009E207B" w:rsidRDefault="009E207B" w:rsidP="009E207B">
      <w:pPr>
        <w:pStyle w:val="Default"/>
        <w:rPr>
          <w:color w:val="auto"/>
        </w:rPr>
      </w:pPr>
    </w:p>
    <w:p w:rsidR="009E207B" w:rsidRPr="009E207B" w:rsidRDefault="009E207B" w:rsidP="009E207B">
      <w:pPr>
        <w:pStyle w:val="Default"/>
        <w:jc w:val="center"/>
        <w:rPr>
          <w:b/>
          <w:color w:val="auto"/>
        </w:rPr>
      </w:pPr>
      <w:r w:rsidRPr="009E207B">
        <w:rPr>
          <w:b/>
          <w:color w:val="auto"/>
        </w:rPr>
        <w:t>Регистрация в автоматизированной информационной системе «Путевка»</w:t>
      </w:r>
    </w:p>
    <w:p w:rsidR="009E207B" w:rsidRPr="009E207B" w:rsidRDefault="009E207B" w:rsidP="009E207B">
      <w:pPr>
        <w:pStyle w:val="Default"/>
        <w:jc w:val="center"/>
        <w:rPr>
          <w:b/>
          <w:color w:val="auto"/>
        </w:rPr>
      </w:pP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1. Регистрация кандидата осуществляется в АИС «Путевка» на сайте: </w:t>
      </w:r>
      <w:proofErr w:type="spellStart"/>
      <w:proofErr w:type="gramStart"/>
      <w:r w:rsidRPr="009E207B">
        <w:rPr>
          <w:color w:val="auto"/>
        </w:rPr>
        <w:t>артек.дети</w:t>
      </w:r>
      <w:proofErr w:type="spellEnd"/>
      <w:proofErr w:type="gramEnd"/>
      <w:r w:rsidRPr="009E207B">
        <w:rPr>
          <w:color w:val="auto"/>
        </w:rPr>
        <w:t xml:space="preserve"> (вкладка «профиль ребенка») с указанием действующей электронной почты для связи. Родителям (законным представителям) также необходимо создать учетную запись в АИС «Путевка» (вкладка «профиль родителя»).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Перед регистрацией обязательна к прочтению «Краткая инструкция по использованию» (http://artek.org - «Информация для родителей» - «Как получить путевку»).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2. После регистрации кандидату необходимо пройти три шага: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2.1. Заполнить профиль. Все поля обоих профилей (кандидата и родителя (законного представителя) обязательны к заполнению.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2.2. Добавить наиболее значимые достижения* кандидата за последние три года. Материалы сканируются в цветном виде, в хорошем качестве.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2.3. Подать заявку, выбрав смену по тематике или по времени. Заявка подается на одну смену один раз на текущий календарный год.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3. Поданные заявки попадают к региональному оператору на рассмотрение. При предоставлении пользователями недостоверных или неполных данных заявка отклоняется.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5. Для одобренных заявок АИС «Путевка» автоматически рассчитывает рейтинг. </w:t>
      </w:r>
    </w:p>
    <w:p w:rsidR="009E207B" w:rsidRPr="009E207B" w:rsidRDefault="009E207B" w:rsidP="009E2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6. Если по </w:t>
      </w:r>
      <w:proofErr w:type="gramStart"/>
      <w:r w:rsidRPr="009E207B">
        <w:rPr>
          <w:rFonts w:ascii="Times New Roman" w:hAnsi="Times New Roman" w:cs="Times New Roman"/>
          <w:sz w:val="24"/>
          <w:szCs w:val="24"/>
        </w:rPr>
        <w:t>каким либо</w:t>
      </w:r>
      <w:proofErr w:type="gramEnd"/>
      <w:r w:rsidRPr="009E207B">
        <w:rPr>
          <w:rFonts w:ascii="Times New Roman" w:hAnsi="Times New Roman" w:cs="Times New Roman"/>
          <w:sz w:val="24"/>
          <w:szCs w:val="24"/>
        </w:rPr>
        <w:t xml:space="preserve"> причинам кандидат отказывается от участия в конкурсном отборе, заявка удаляется кандидатом самостоятельно.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7B">
        <w:rPr>
          <w:rFonts w:ascii="Times New Roman" w:hAnsi="Times New Roman" w:cs="Times New Roman"/>
          <w:i/>
          <w:sz w:val="24"/>
          <w:szCs w:val="24"/>
        </w:rPr>
        <w:t xml:space="preserve">Приложение № 3 </w:t>
      </w:r>
    </w:p>
    <w:p w:rsidR="009E207B" w:rsidRPr="009E207B" w:rsidRDefault="009E207B" w:rsidP="009E207B">
      <w:pPr>
        <w:pStyle w:val="Default"/>
        <w:jc w:val="center"/>
        <w:rPr>
          <w:b/>
          <w:color w:val="auto"/>
        </w:rPr>
      </w:pPr>
      <w:r w:rsidRPr="009E207B">
        <w:rPr>
          <w:b/>
          <w:color w:val="auto"/>
        </w:rPr>
        <w:lastRenderedPageBreak/>
        <w:t xml:space="preserve">Перечень документов, необходимых </w:t>
      </w:r>
      <w:proofErr w:type="spellStart"/>
      <w:r w:rsidRPr="009E207B">
        <w:rPr>
          <w:b/>
          <w:color w:val="auto"/>
        </w:rPr>
        <w:t>дляорганизация</w:t>
      </w:r>
      <w:proofErr w:type="spellEnd"/>
      <w:r w:rsidRPr="009E207B">
        <w:rPr>
          <w:b/>
          <w:color w:val="auto"/>
        </w:rPr>
        <w:t xml:space="preserve"> заезда детей (групп детей) в МДЦ «Артек»:</w:t>
      </w:r>
    </w:p>
    <w:p w:rsidR="009E207B" w:rsidRPr="009E207B" w:rsidRDefault="009E207B" w:rsidP="009E207B">
      <w:pPr>
        <w:pStyle w:val="Default"/>
        <w:jc w:val="center"/>
        <w:rPr>
          <w:b/>
          <w:color w:val="auto"/>
        </w:rPr>
      </w:pP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две копии свидетельства о рождении на каждого ребенка. В случае достижения ребенком 14 летнего возраста - две светокопии паспорта каждого ребенка (разворот с фотографией, разворот с местом регистрации);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заявление от родителя (законного представителя) о зачислении на обучение в ФГБОУ «МДЦ «Артек» каждого ребенка;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медицинские карты установленного образца, оформленные в </w:t>
      </w:r>
      <w:proofErr w:type="spellStart"/>
      <w:r w:rsidRPr="009E207B">
        <w:rPr>
          <w:color w:val="auto"/>
        </w:rPr>
        <w:t>лечебно</w:t>
      </w:r>
      <w:proofErr w:type="spellEnd"/>
      <w:r w:rsidRPr="009E207B">
        <w:rPr>
          <w:color w:val="auto"/>
        </w:rPr>
        <w:t xml:space="preserve"> профилактическом учреждении по месту жительства ребенка (бланк размещен на официальном сайте МДЦ «Артек» (www.artek.org 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направлению ребенка в МДЦ. «Артек», выданные медицинской организацией не более чем за 10 дней до отъезда ребенка в МДЦ «Артек»;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справка о санитарно-эпидемиологическом окружении, выданная не ранее, чем за три дня до выезда;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информированное добровольное согласие на медицинское вмешательство родителя (законного представителя);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копии страховых медицинских полисов на каждого ребенка; заполненные путёвки на каждого ребенка с подписью одного из родителей (законного представителя);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заполненная анкета Форма 5 в одном экземпляре на каждого ребенка (для предоставления в ФМС РФ).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Образцы заполнения и бланки документов размещены на сайте www.artek.org в разделе «Информация для родителей», «Документы в «Артек».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Сопровождающие детей (групп детей), которые являются уполномоченными представителями Направляющей стороны, при заезде и выезде из МДЦ «Артек» обязаны иметь при себе следующие документы: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документ, удостоверяющий личность сопровождающего;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- документ, подтверждающий полномочия сопровождающего, заверенный надлежащим образом Направляющей стороной (доверенность или приказ на сопровождение группы детей, заверенные надлежащим образом);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- список детей (группы детей), утвержденный Направляющей стороной, заверенный печатью Направляющей стороны в двух экземплярах;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- в учебный период — сведения об обучающихся, утвержденный Направляющей стороной,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- две копии свидетельства о рождении на каждого ребенка. В случае достижения ребенком 14 летнего возраста - две светокопии паспорта каждого ребенка (разворот с фотографией, разворот с местом регистрации);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заявление от родителя (законного представителя) о зачислении на обучение в ФГБОУ «МДЦ «Артек» каждого ребенка;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медицинские карты установленного образца, оформленные в </w:t>
      </w:r>
      <w:proofErr w:type="spellStart"/>
      <w:r w:rsidRPr="009E207B">
        <w:rPr>
          <w:color w:val="auto"/>
        </w:rPr>
        <w:t>лечебнопрофилактическом</w:t>
      </w:r>
      <w:proofErr w:type="spellEnd"/>
      <w:r w:rsidRPr="009E207B">
        <w:rPr>
          <w:color w:val="auto"/>
        </w:rPr>
        <w:t xml:space="preserve"> учреждении по месту жительства ребенка (бланк размещен на официальном сайте МДЦ «Артек» (www.artek.org 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направлению ребенка в МДЦ «Артек», выданные медицинской организацией не более чем за 10 дней до отъезда ребенка в МДЦ «Артек»;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справка о санитарно-эпидемиологическом окружении, выданная не ранее, чем за три дня до выезда;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информированное добровольное согласие на медицинское вмешательство родителя (законного представителя);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lastRenderedPageBreak/>
        <w:t xml:space="preserve">копии страховых медицинских полисов на каждого ребенка; заполненные путёвки на каждого ребенка с подписью одного из родителей (законного представителя); </w:t>
      </w:r>
    </w:p>
    <w:p w:rsidR="009E207B" w:rsidRPr="009E207B" w:rsidRDefault="009E207B" w:rsidP="009E207B">
      <w:pPr>
        <w:pStyle w:val="Default"/>
        <w:ind w:firstLine="567"/>
        <w:jc w:val="both"/>
        <w:rPr>
          <w:color w:val="auto"/>
        </w:rPr>
      </w:pPr>
      <w:r w:rsidRPr="009E207B">
        <w:rPr>
          <w:color w:val="auto"/>
        </w:rPr>
        <w:t xml:space="preserve">заполненная анкета Форма 5 в одном экземпляре на каждого ребенка (для предоставления в ФМС РФ); </w:t>
      </w:r>
    </w:p>
    <w:p w:rsidR="009E207B" w:rsidRPr="009E207B" w:rsidRDefault="009E207B" w:rsidP="009E2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-портфолио на каждого ребенка (характеристика со школы, справка с место </w:t>
      </w:r>
      <w:proofErr w:type="gramStart"/>
      <w:r w:rsidRPr="009E207B">
        <w:rPr>
          <w:rFonts w:ascii="Times New Roman" w:hAnsi="Times New Roman" w:cs="Times New Roman"/>
          <w:sz w:val="24"/>
          <w:szCs w:val="24"/>
        </w:rPr>
        <w:t xml:space="preserve">учебы,   </w:t>
      </w:r>
      <w:proofErr w:type="gramEnd"/>
      <w:r w:rsidRPr="009E207B">
        <w:rPr>
          <w:rFonts w:ascii="Times New Roman" w:hAnsi="Times New Roman" w:cs="Times New Roman"/>
          <w:sz w:val="24"/>
          <w:szCs w:val="24"/>
        </w:rPr>
        <w:t xml:space="preserve">ксерокопии грамот, дипломов, сертификатов </w:t>
      </w:r>
      <w:proofErr w:type="spellStart"/>
      <w:r w:rsidRPr="009E207B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9E207B">
        <w:rPr>
          <w:rFonts w:ascii="Times New Roman" w:hAnsi="Times New Roman" w:cs="Times New Roman"/>
          <w:sz w:val="24"/>
          <w:szCs w:val="24"/>
        </w:rPr>
        <w:t>. за три последних года).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7B"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</w:p>
    <w:p w:rsidR="009E207B" w:rsidRPr="009E207B" w:rsidRDefault="009E207B" w:rsidP="009E2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7B">
        <w:rPr>
          <w:rFonts w:ascii="Times New Roman" w:hAnsi="Times New Roman" w:cs="Times New Roman"/>
          <w:b/>
          <w:sz w:val="24"/>
          <w:szCs w:val="24"/>
        </w:rPr>
        <w:t>Список «Абсолютные противопоказания для направления в МДЦ «Артек»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 1. Все заболевания в остром периоде.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 2. Инфекционные и паразитарные болезни, в том числе туберкулез. 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>3. Инфекционные заболевания кожи (микоз, чесотка).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 4. Все формы педикулеза. 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5. Злокачественные новообразования, в ремиссии не менее 1 года. 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6. Бронхиальная астма ремиссия менее 1 года. 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lastRenderedPageBreak/>
        <w:t xml:space="preserve">7. Все формы эпилепсии, включая судорожный синдром любой этиологии. 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8. Психические и поведенческие расстройства, в состоянии обострения или неустойчивой ремиссии, сопровождающиеся нарушением настроения, поведения и социальной адаптации, и представляющие опасность для себя и окружающих. 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9. Тяжелые нарушения </w:t>
      </w:r>
      <w:proofErr w:type="spellStart"/>
      <w:r w:rsidRPr="009E207B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9E207B">
        <w:rPr>
          <w:rFonts w:ascii="Times New Roman" w:hAnsi="Times New Roman" w:cs="Times New Roman"/>
          <w:sz w:val="24"/>
          <w:szCs w:val="24"/>
        </w:rPr>
        <w:t xml:space="preserve"> - двигательного аппарата, последствия травм, отравлений и других воздействий внешних причин, требующие индивидуальной помощи и ухода. 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10. Сахарный диабет. </w:t>
      </w:r>
    </w:p>
    <w:p w:rsidR="009E207B" w:rsidRPr="009E207B" w:rsidRDefault="009E207B" w:rsidP="009E207B">
      <w:pPr>
        <w:rPr>
          <w:rFonts w:ascii="Times New Roman" w:hAnsi="Times New Roman" w:cs="Times New Roman"/>
          <w:sz w:val="24"/>
          <w:szCs w:val="24"/>
        </w:rPr>
      </w:pPr>
      <w:r w:rsidRPr="009E207B">
        <w:rPr>
          <w:rFonts w:ascii="Times New Roman" w:hAnsi="Times New Roman" w:cs="Times New Roman"/>
          <w:sz w:val="24"/>
          <w:szCs w:val="24"/>
        </w:rPr>
        <w:t xml:space="preserve">11. Системные заболевания соединительной ткани. Зависимость от алкоголя, наркотиков, </w:t>
      </w:r>
      <w:proofErr w:type="spellStart"/>
      <w:r w:rsidRPr="009E207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E207B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9E207B" w:rsidRPr="009E207B" w:rsidRDefault="009E207B" w:rsidP="008532E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9E207B" w:rsidRPr="009E207B" w:rsidRDefault="009E207B" w:rsidP="008532E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sectPr w:rsidR="009E207B" w:rsidRPr="009E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761A"/>
    <w:multiLevelType w:val="hybridMultilevel"/>
    <w:tmpl w:val="FA147DF6"/>
    <w:lvl w:ilvl="0" w:tplc="50CE711E">
      <w:start w:val="1"/>
      <w:numFmt w:val="bullet"/>
      <w:suff w:val="space"/>
      <w:lvlText w:val=""/>
      <w:lvlJc w:val="center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82B58BE"/>
    <w:multiLevelType w:val="hybridMultilevel"/>
    <w:tmpl w:val="591C12A0"/>
    <w:lvl w:ilvl="0" w:tplc="50CE711E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FE443E"/>
    <w:multiLevelType w:val="hybridMultilevel"/>
    <w:tmpl w:val="2B48BBA2"/>
    <w:lvl w:ilvl="0" w:tplc="895054A2">
      <w:start w:val="1"/>
      <w:numFmt w:val="bullet"/>
      <w:suff w:val="space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FC0D5A"/>
    <w:multiLevelType w:val="hybridMultilevel"/>
    <w:tmpl w:val="C2EA0218"/>
    <w:lvl w:ilvl="0" w:tplc="EFB8FDD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8A1117E"/>
    <w:multiLevelType w:val="hybridMultilevel"/>
    <w:tmpl w:val="92928672"/>
    <w:lvl w:ilvl="0" w:tplc="7B4EBEAE">
      <w:start w:val="1"/>
      <w:numFmt w:val="bullet"/>
      <w:suff w:val="space"/>
      <w:lvlText w:val=""/>
      <w:lvlJc w:val="center"/>
      <w:pPr>
        <w:ind w:left="0" w:firstLine="2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C0131"/>
    <w:multiLevelType w:val="hybridMultilevel"/>
    <w:tmpl w:val="DFA41FA8"/>
    <w:lvl w:ilvl="0" w:tplc="72520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F5"/>
    <w:rsid w:val="00412A95"/>
    <w:rsid w:val="004206F5"/>
    <w:rsid w:val="008532E7"/>
    <w:rsid w:val="009B6BE4"/>
    <w:rsid w:val="009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5E98"/>
  <w15:docId w15:val="{CB5273A5-70BA-4AC2-916B-623DD484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9E207B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207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9E207B"/>
    <w:pPr>
      <w:widowControl w:val="0"/>
      <w:autoSpaceDE w:val="0"/>
      <w:autoSpaceDN w:val="0"/>
      <w:adjustRightInd w:val="0"/>
      <w:spacing w:after="0" w:line="300" w:lineRule="auto"/>
      <w:ind w:firstLine="284"/>
    </w:pPr>
    <w:rPr>
      <w:rFonts w:ascii="Times New Roman" w:eastAsia="Calibri" w:hAnsi="Times New Roman" w:cs="Times New Roman"/>
      <w:noProof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207B"/>
    <w:rPr>
      <w:rFonts w:ascii="Times New Roman" w:eastAsia="Calibri" w:hAnsi="Times New Roman" w:cs="Times New Roman"/>
      <w:noProof/>
      <w:sz w:val="20"/>
      <w:szCs w:val="20"/>
      <w:lang w:val="x-none" w:eastAsia="ru-RU"/>
    </w:rPr>
  </w:style>
  <w:style w:type="character" w:styleId="a5">
    <w:name w:val="Hyperlink"/>
    <w:rsid w:val="009E207B"/>
    <w:rPr>
      <w:color w:val="000080"/>
      <w:u w:val="single"/>
    </w:rPr>
  </w:style>
  <w:style w:type="paragraph" w:customStyle="1" w:styleId="1">
    <w:name w:val="Обычный1"/>
    <w:rsid w:val="009E207B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List Paragraph"/>
    <w:basedOn w:val="a"/>
    <w:link w:val="a7"/>
    <w:uiPriority w:val="34"/>
    <w:qFormat/>
    <w:rsid w:val="009E207B"/>
    <w:pPr>
      <w:shd w:val="clear" w:color="auto" w:fill="FFFFFF"/>
      <w:spacing w:before="100" w:beforeAutospacing="1" w:after="24" w:line="160" w:lineRule="atLeast"/>
      <w:ind w:left="720"/>
      <w:contextualSpacing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7">
    <w:name w:val="Абзац списка Знак"/>
    <w:link w:val="a6"/>
    <w:uiPriority w:val="34"/>
    <w:rsid w:val="009E207B"/>
    <w:rPr>
      <w:rFonts w:ascii="Arial" w:eastAsia="Times New Roman" w:hAnsi="Arial" w:cs="Times New Roman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k.org/media/uploads/informaciya-dlya-roditelyay/otkaz-privivk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e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ek.org/informaciya-dlya-roditelyay/medicinskie-trebova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agminobr.ru/storage/files/2020/pismo/priloj_1014.doc" TargetMode="External"/><Relationship Id="rId10" Type="http://schemas.openxmlformats.org/officeDocument/2006/relationships/hyperlink" Target="http://www.arte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e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2020-02-10T13:49:00Z</dcterms:created>
  <dcterms:modified xsi:type="dcterms:W3CDTF">2020-02-10T13:49:00Z</dcterms:modified>
</cp:coreProperties>
</file>